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0A94" w:rsidRDefault="005F0A94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5F0A94" w:rsidRDefault="005F0A94">
      <w:pPr>
        <w:pStyle w:val="ConsPlusNormal"/>
        <w:ind w:firstLine="540"/>
        <w:jc w:val="both"/>
        <w:outlineLvl w:val="0"/>
      </w:pPr>
    </w:p>
    <w:p w:rsidR="005F0A94" w:rsidRDefault="005F0A94">
      <w:pPr>
        <w:pStyle w:val="ConsPlusTitle"/>
        <w:jc w:val="center"/>
      </w:pPr>
      <w:r>
        <w:t>УПРАВЛЕНИЕ ФЕДЕРАЛЬНОЙ АНТИМОНОПОЛЬНОЙ СЛУЖБЫ</w:t>
      </w:r>
    </w:p>
    <w:p w:rsidR="005F0A94" w:rsidRDefault="005F0A94">
      <w:pPr>
        <w:pStyle w:val="ConsPlusTitle"/>
        <w:jc w:val="center"/>
      </w:pPr>
      <w:r>
        <w:t>ПО НОВОСИБИРСКОЙ ОБЛАСТИ</w:t>
      </w:r>
    </w:p>
    <w:p w:rsidR="005F0A94" w:rsidRDefault="005F0A94">
      <w:pPr>
        <w:pStyle w:val="ConsPlusTitle"/>
        <w:jc w:val="center"/>
      </w:pPr>
    </w:p>
    <w:p w:rsidR="005F0A94" w:rsidRDefault="005F0A94">
      <w:pPr>
        <w:pStyle w:val="ConsPlusTitle"/>
        <w:jc w:val="center"/>
      </w:pPr>
      <w:r>
        <w:t>РЕШЕНИЕ</w:t>
      </w:r>
    </w:p>
    <w:p w:rsidR="005F0A94" w:rsidRDefault="005F0A94">
      <w:pPr>
        <w:pStyle w:val="ConsPlusTitle"/>
        <w:jc w:val="center"/>
      </w:pPr>
      <w:r>
        <w:t>от 6 июля 2020 г. N 054/06/69-1256/2020</w:t>
      </w:r>
    </w:p>
    <w:p w:rsidR="005F0A94" w:rsidRDefault="005F0A94">
      <w:pPr>
        <w:pStyle w:val="ConsPlusNormal"/>
        <w:ind w:firstLine="540"/>
        <w:jc w:val="both"/>
      </w:pPr>
    </w:p>
    <w:p w:rsidR="005F0A94" w:rsidRDefault="005F0A94">
      <w:pPr>
        <w:pStyle w:val="ConsPlusNormal"/>
        <w:ind w:firstLine="540"/>
        <w:jc w:val="both"/>
      </w:pPr>
      <w:r>
        <w:t>Комиссия Управления Федеральной антимонопольной службы по Новосибирской области по контролю в сфере закупок (Комиссия Новосибирского УФАС России) в составе:</w:t>
      </w:r>
    </w:p>
    <w:p w:rsidR="005F0A94" w:rsidRDefault="005F0A94">
      <w:pPr>
        <w:pStyle w:val="ConsPlusNormal"/>
        <w:spacing w:before="240"/>
        <w:ind w:firstLine="540"/>
        <w:jc w:val="both"/>
      </w:pPr>
      <w:r>
        <w:t>Ш. - зам. руководителя управления, председатель Комиссии;</w:t>
      </w:r>
    </w:p>
    <w:p w:rsidR="005F0A94" w:rsidRDefault="005F0A94">
      <w:pPr>
        <w:pStyle w:val="ConsPlusNormal"/>
        <w:spacing w:before="240"/>
        <w:ind w:firstLine="540"/>
        <w:jc w:val="both"/>
      </w:pPr>
      <w:r>
        <w:t>Р. - главный специалист-эксперт отдела контроля закупок, член Комиссии;</w:t>
      </w:r>
    </w:p>
    <w:p w:rsidR="005F0A94" w:rsidRDefault="005F0A94">
      <w:pPr>
        <w:pStyle w:val="ConsPlusNormal"/>
        <w:spacing w:before="240"/>
        <w:ind w:firstLine="540"/>
        <w:jc w:val="both"/>
      </w:pPr>
      <w:r>
        <w:t>М. - специалист-эксперт отдела контроля закупок, член Комиссии;</w:t>
      </w:r>
    </w:p>
    <w:p w:rsidR="005F0A94" w:rsidRDefault="005F0A94">
      <w:pPr>
        <w:pStyle w:val="ConsPlusNormal"/>
        <w:spacing w:before="240"/>
        <w:ind w:firstLine="540"/>
        <w:jc w:val="both"/>
      </w:pPr>
      <w:r>
        <w:t>в присутствии представителей на рассмотрении в дистанционном режиме:</w:t>
      </w:r>
    </w:p>
    <w:p w:rsidR="005F0A94" w:rsidRDefault="005F0A94">
      <w:pPr>
        <w:pStyle w:val="ConsPlusNormal"/>
        <w:spacing w:before="240"/>
        <w:ind w:firstLine="540"/>
        <w:jc w:val="both"/>
      </w:pPr>
      <w:r>
        <w:t>от заказчика - ГБУЗ НСО "НГКПЦ": И. (по доверенности), А. (по доверенности);</w:t>
      </w:r>
    </w:p>
    <w:p w:rsidR="005F0A94" w:rsidRDefault="005F0A94">
      <w:pPr>
        <w:pStyle w:val="ConsPlusNormal"/>
        <w:spacing w:before="240"/>
        <w:ind w:firstLine="540"/>
        <w:jc w:val="both"/>
      </w:pPr>
      <w:r>
        <w:t>от подателя жалобы - ООО "С": Г. (по доверенности);</w:t>
      </w:r>
    </w:p>
    <w:p w:rsidR="005F0A94" w:rsidRDefault="005F0A94">
      <w:pPr>
        <w:pStyle w:val="ConsPlusNormal"/>
        <w:spacing w:before="240"/>
        <w:ind w:firstLine="540"/>
        <w:jc w:val="both"/>
      </w:pPr>
      <w:r>
        <w:t xml:space="preserve">рассмотрев жалобу ООО "С" на действия заказчика - ГБУЗ НСО "НГКПЦ" при проведении электронного аукциона N 0351300092220000165 на поставку фруктов, начальная (максимальная) цена контракта 497515,05 рублей, </w:t>
      </w:r>
      <w:proofErr w:type="gramStart"/>
      <w:r>
        <w:t>размещен</w:t>
      </w:r>
      <w:proofErr w:type="gramEnd"/>
      <w:r>
        <w:t xml:space="preserve"> в ЕИС 22.05.2020,</w:t>
      </w:r>
    </w:p>
    <w:p w:rsidR="005F0A94" w:rsidRDefault="005F0A94">
      <w:pPr>
        <w:pStyle w:val="ConsPlusNormal"/>
        <w:jc w:val="center"/>
      </w:pPr>
    </w:p>
    <w:p w:rsidR="005F0A94" w:rsidRDefault="005F0A94">
      <w:pPr>
        <w:pStyle w:val="ConsPlusNormal"/>
        <w:jc w:val="center"/>
      </w:pPr>
      <w:r>
        <w:t>установила:</w:t>
      </w:r>
    </w:p>
    <w:p w:rsidR="005F0A94" w:rsidRDefault="005F0A94">
      <w:pPr>
        <w:pStyle w:val="ConsPlusNormal"/>
        <w:jc w:val="center"/>
      </w:pPr>
    </w:p>
    <w:p w:rsidR="005F0A94" w:rsidRDefault="005F0A94">
      <w:pPr>
        <w:pStyle w:val="ConsPlusNormal"/>
        <w:ind w:firstLine="540"/>
        <w:jc w:val="both"/>
      </w:pPr>
      <w:r>
        <w:t>В Новосибирское УФАС России обратилось ООО "С" с жалобой на действия заказчика - ГБУЗ НСО "НГКПЦ" при проведении электронного аукциона N 0351300092220000165 на поставку фруктов.</w:t>
      </w:r>
    </w:p>
    <w:p w:rsidR="005F0A94" w:rsidRDefault="005F0A94">
      <w:pPr>
        <w:pStyle w:val="ConsPlusNormal"/>
        <w:spacing w:before="240"/>
        <w:ind w:firstLine="540"/>
        <w:jc w:val="both"/>
      </w:pPr>
      <w:r>
        <w:t>Суть жалоб</w:t>
      </w:r>
      <w:proofErr w:type="gramStart"/>
      <w:r>
        <w:t>ы ООО</w:t>
      </w:r>
      <w:proofErr w:type="gramEnd"/>
      <w:r>
        <w:t xml:space="preserve"> "С" заключается в следующем.</w:t>
      </w:r>
    </w:p>
    <w:p w:rsidR="005F0A94" w:rsidRDefault="005F0A94">
      <w:pPr>
        <w:pStyle w:val="ConsPlusNormal"/>
        <w:spacing w:before="240"/>
        <w:ind w:firstLine="540"/>
        <w:jc w:val="both"/>
      </w:pPr>
      <w:proofErr w:type="gramStart"/>
      <w:r>
        <w:t xml:space="preserve">Податель жалобы полагает, что у заказчика отсутствовали основания для применения положений пп. 1.1, </w:t>
      </w:r>
      <w:hyperlink r:id="rId6" w:history="1">
        <w:r>
          <w:rPr>
            <w:color w:val="0000FF"/>
          </w:rPr>
          <w:t>1.3</w:t>
        </w:r>
      </w:hyperlink>
      <w:r>
        <w:t xml:space="preserve"> Приказа Минфина России от 04.06.2018 г. N 126н "Об условиях допуска товаров, происходящих из иностранного государства или группы иностранных государств, для целей осуществления закупок товаров для обеспечения государственных и муниципальных нужд" (далее - Условия допуска иностранных товаров), а именно, снижение цены контракта, заключаемого с ним, было произведено</w:t>
      </w:r>
      <w:proofErr w:type="gramEnd"/>
      <w:r>
        <w:t xml:space="preserve"> неправомерно.</w:t>
      </w:r>
    </w:p>
    <w:p w:rsidR="005F0A94" w:rsidRDefault="005F0A94">
      <w:pPr>
        <w:pStyle w:val="ConsPlusNormal"/>
        <w:spacing w:before="240"/>
        <w:ind w:firstLine="540"/>
        <w:jc w:val="both"/>
      </w:pPr>
      <w:r>
        <w:t xml:space="preserve">Податель жалобы полагает, что в связи с тем, что такие фрукты как апельсины, мандарины, бананы, лимоны не произрастают на территории стран-участниц ЕАЭС, поставка полностью российской и приравненной к ней продукции не является возможной. </w:t>
      </w:r>
      <w:proofErr w:type="gramStart"/>
      <w:r>
        <w:t>Ввиду указанного, ООО "С" полагает, что в заявках всех участников данной закупки, принявших участие в процедуре электронного аукциона, содержатся предложения о поставке, в том числе, иностранных товаров.</w:t>
      </w:r>
      <w:proofErr w:type="gramEnd"/>
    </w:p>
    <w:p w:rsidR="005F0A94" w:rsidRDefault="005F0A94">
      <w:pPr>
        <w:pStyle w:val="ConsPlusNormal"/>
        <w:spacing w:before="240"/>
        <w:ind w:firstLine="540"/>
        <w:jc w:val="both"/>
      </w:pPr>
      <w:r>
        <w:t>Таким образом, у заказчика отсутствовали основания для наделения преференциями кого-либо из участников данной закупки.</w:t>
      </w:r>
    </w:p>
    <w:p w:rsidR="005F0A94" w:rsidRDefault="005F0A94">
      <w:pPr>
        <w:pStyle w:val="ConsPlusNormal"/>
        <w:spacing w:before="240"/>
        <w:ind w:firstLine="540"/>
        <w:jc w:val="both"/>
      </w:pPr>
      <w:r>
        <w:t>ГБУЗ НСО "НГКПЦ" в возражениях на жалоб</w:t>
      </w:r>
      <w:proofErr w:type="gramStart"/>
      <w:r>
        <w:t>у ООО</w:t>
      </w:r>
      <w:proofErr w:type="gramEnd"/>
      <w:r>
        <w:t xml:space="preserve"> "С", дополненных пояснениями представителей заказчика, выразило следующую позицию.</w:t>
      </w:r>
    </w:p>
    <w:p w:rsidR="005F0A94" w:rsidRDefault="005F0A94">
      <w:pPr>
        <w:pStyle w:val="ConsPlusNormal"/>
        <w:spacing w:before="240"/>
        <w:ind w:firstLine="540"/>
        <w:jc w:val="both"/>
      </w:pPr>
      <w:r>
        <w:lastRenderedPageBreak/>
        <w:t>При рассмотрении первых частей заявок аукционной комиссией заказчика было установлено, что в заявках по форме оператора электронной площадки ООО "Р" NN 107586216 (ООО "К") и 107555496 (ООО "</w:t>
      </w:r>
      <w:proofErr w:type="gramStart"/>
      <w:r>
        <w:t>С</w:t>
      </w:r>
      <w:proofErr w:type="gramEnd"/>
      <w:r>
        <w:t xml:space="preserve">") </w:t>
      </w:r>
      <w:proofErr w:type="gramStart"/>
      <w:r>
        <w:t>была</w:t>
      </w:r>
      <w:proofErr w:type="gramEnd"/>
      <w:r>
        <w:t xml:space="preserve"> продекларирована страна происхождения товаров - Россия. Первая часть заявки N 107586216 (ООО "К") иных указаний на страну происхождения предлагаемого товара не содержала. Вместе с тем, в составе первой части заявки N 107555496 (ООО "С") содержалась информация также </w:t>
      </w:r>
      <w:proofErr w:type="gramStart"/>
      <w:r>
        <w:t>о</w:t>
      </w:r>
      <w:proofErr w:type="gramEnd"/>
      <w:r>
        <w:t xml:space="preserve"> иных, помимо России, странах происхождения товаров, а именно, Эквадор, ЮАР, Турция, Аргентина, Марокко.</w:t>
      </w:r>
    </w:p>
    <w:p w:rsidR="005F0A94" w:rsidRDefault="005F0A94">
      <w:pPr>
        <w:pStyle w:val="ConsPlusNormal"/>
        <w:spacing w:before="240"/>
        <w:ind w:firstLine="540"/>
        <w:jc w:val="both"/>
      </w:pPr>
      <w:r>
        <w:t>Протокол рассмотрения первых частей заявок от 03.06.2020 г. в соответствии с п. 4 ч. 6 ст. 67 ФЗ содержал информацию о наличии среди предложений участников закупки, признанных участниками аукциона, предложений о поставке товаров, происходящих из иностранного государства или группы иностранных государств.</w:t>
      </w:r>
    </w:p>
    <w:p w:rsidR="005F0A94" w:rsidRDefault="005F0A94">
      <w:pPr>
        <w:pStyle w:val="ConsPlusNormal"/>
        <w:spacing w:before="240"/>
        <w:ind w:firstLine="540"/>
        <w:jc w:val="both"/>
      </w:pPr>
      <w:r>
        <w:t>По результатам подведения итогов электронного аукциона аукционной комиссией заказчика было установлено, что в заявке ООО "К" был предложен товар российского происхождения.</w:t>
      </w:r>
    </w:p>
    <w:p w:rsidR="005F0A94" w:rsidRDefault="005F0A94">
      <w:pPr>
        <w:pStyle w:val="ConsPlusNormal"/>
        <w:spacing w:before="240"/>
        <w:ind w:firstLine="540"/>
        <w:jc w:val="both"/>
      </w:pPr>
      <w:r>
        <w:t>Таким образом, заказчик полагает, что у него имелись основания для применения положений пп. 1.1, 1.3 Условий допуска иностранных товаров.</w:t>
      </w:r>
    </w:p>
    <w:p w:rsidR="005F0A94" w:rsidRDefault="005F0A94">
      <w:pPr>
        <w:pStyle w:val="ConsPlusNormal"/>
        <w:spacing w:before="240"/>
        <w:ind w:firstLine="540"/>
        <w:jc w:val="both"/>
      </w:pPr>
      <w:r>
        <w:t>Изучив представленные материалы и доводы сторон, пояснения представителей сторон, Комиссия Новосибирского УФАС России пришла к следующим выводам.</w:t>
      </w:r>
    </w:p>
    <w:p w:rsidR="005F0A94" w:rsidRDefault="005F0A94">
      <w:pPr>
        <w:pStyle w:val="ConsPlusNormal"/>
        <w:spacing w:before="240"/>
        <w:ind w:firstLine="540"/>
        <w:jc w:val="both"/>
      </w:pPr>
      <w:proofErr w:type="gramStart"/>
      <w:r>
        <w:t>Согласно п. п. а) п. 1.3 Условий допуска иностранных товаров контракт заключается по цене, сниженной на 15 процентов от предложенной победителем аукциона в случае, если заявка такого победителя содержит предложение о поставке товаров, страной происхождения хотя бы одного из которых является иностранное государство (за исключением государств - членов Евразийского экономического союза).</w:t>
      </w:r>
      <w:proofErr w:type="gramEnd"/>
    </w:p>
    <w:p w:rsidR="005F0A94" w:rsidRDefault="005F0A94">
      <w:pPr>
        <w:pStyle w:val="ConsPlusNormal"/>
        <w:spacing w:before="240"/>
        <w:ind w:firstLine="540"/>
        <w:jc w:val="both"/>
      </w:pPr>
      <w:r>
        <w:t>В соответствии с п. 1.1 Условий допуска иностранных товаров обязательным условием применения положений п. 1.3 данных Условий, а именно, о предоставлении преимуществ, является наличие среди заявок участников, признанных соответствующими, хотя бы одной заявки, содержащей предложение о поставке товаров, происходящих исключительно из государств - членов Евразийского экономического союза.</w:t>
      </w:r>
    </w:p>
    <w:p w:rsidR="005F0A94" w:rsidRDefault="005F0A94">
      <w:pPr>
        <w:pStyle w:val="ConsPlusNormal"/>
        <w:spacing w:before="240"/>
        <w:ind w:firstLine="540"/>
        <w:jc w:val="both"/>
      </w:pPr>
      <w:r>
        <w:t xml:space="preserve">Протокол подведения итогов содержит информацию о трех заявках, признанных соответствующими требованиям </w:t>
      </w:r>
      <w:hyperlink r:id="rId7" w:history="1">
        <w:r>
          <w:rPr>
            <w:color w:val="0000FF"/>
          </w:rPr>
          <w:t>Закона</w:t>
        </w:r>
      </w:hyperlink>
      <w:r>
        <w:t xml:space="preserve"> о контрактной системе в сфере закупок и положениям документации об электронном аукционе.</w:t>
      </w:r>
    </w:p>
    <w:p w:rsidR="005F0A94" w:rsidRDefault="005F0A94">
      <w:pPr>
        <w:pStyle w:val="ConsPlusNormal"/>
        <w:spacing w:before="240"/>
        <w:ind w:firstLine="540"/>
        <w:jc w:val="both"/>
      </w:pPr>
      <w:proofErr w:type="gramStart"/>
      <w:r>
        <w:t>Комиссия Новосибирского УФАС России установила, что в составе второй части заявки ООО "К" были представлены две декларации противоречивого содержания, а именно, декларация о том, что товар, предлагаемый к поставке по данной закупке, произведен на территории государств - членов ЕАЭС, а также декларация о том, что мандарины, лимоны, груши, апельсины происходят из Аргентины, бананы - из Эквадора, яблоки - из России.</w:t>
      </w:r>
      <w:proofErr w:type="gramEnd"/>
    </w:p>
    <w:p w:rsidR="005F0A94" w:rsidRDefault="005F0A94">
      <w:pPr>
        <w:pStyle w:val="ConsPlusNormal"/>
        <w:spacing w:before="240"/>
        <w:ind w:firstLine="540"/>
        <w:jc w:val="both"/>
      </w:pPr>
      <w:r>
        <w:t>Комиссия Новосибирского УФАС России, приняв во внимание климатические особенности России, иных стран-участниц ЕАЭС, пришла к выводу, что при наличии в заявке ООО "К" информации о происхождении мандаринов, лимонов, груш, апельсинов, бананов из Аргентины и Эквадора, достоверность информации о происхождении данных товаров из стран-участниц ЕАЭС вызывает сомнения. Комиссия Новосибирского УФАС России, считает, что в заявке ООО "К" была представлена недостоверная информация о странах происхождения товара.</w:t>
      </w:r>
    </w:p>
    <w:p w:rsidR="005F0A94" w:rsidRDefault="005F0A94">
      <w:pPr>
        <w:pStyle w:val="ConsPlusNormal"/>
        <w:spacing w:before="240"/>
        <w:ind w:firstLine="540"/>
        <w:jc w:val="both"/>
      </w:pPr>
      <w:r>
        <w:t>Таким образом, заявки всех участников закупки содержали предложения о поставке товаров, в том числе, иностранного происхождения.</w:t>
      </w:r>
    </w:p>
    <w:p w:rsidR="005F0A94" w:rsidRDefault="005F0A94">
      <w:pPr>
        <w:pStyle w:val="ConsPlusNormal"/>
        <w:spacing w:before="240"/>
        <w:ind w:firstLine="540"/>
        <w:jc w:val="both"/>
      </w:pPr>
      <w:r>
        <w:lastRenderedPageBreak/>
        <w:t>На основании изложенного, Комиссия Новосибирского УФАС России считает, что положения пп. 1.1, 1.3 Условий допуска иностранных товаров по отношению к ООО "С" не применимы.</w:t>
      </w:r>
    </w:p>
    <w:p w:rsidR="005F0A94" w:rsidRDefault="005F0A94">
      <w:pPr>
        <w:pStyle w:val="ConsPlusNormal"/>
        <w:spacing w:before="240"/>
        <w:ind w:firstLine="540"/>
        <w:jc w:val="both"/>
      </w:pPr>
      <w:r>
        <w:t xml:space="preserve">Заказчик, снизив цену контракта с ООО "С" на 15%, нарушил </w:t>
      </w:r>
      <w:hyperlink r:id="rId8" w:history="1">
        <w:r>
          <w:rPr>
            <w:color w:val="0000FF"/>
          </w:rPr>
          <w:t>ч. 2 ст. 83.2</w:t>
        </w:r>
      </w:hyperlink>
      <w:r>
        <w:t xml:space="preserve"> ФЗ N 44-ФЗ, а также пп. 1.1, 1.3 Условий допуска иностранных товаров, утвержденных </w:t>
      </w:r>
      <w:hyperlink r:id="rId9" w:history="1">
        <w:r>
          <w:rPr>
            <w:color w:val="0000FF"/>
          </w:rPr>
          <w:t>Приказом</w:t>
        </w:r>
      </w:hyperlink>
      <w:r>
        <w:t xml:space="preserve"> Минфина России от 04.06.2018 г. N 126н.</w:t>
      </w:r>
    </w:p>
    <w:p w:rsidR="005F0A94" w:rsidRDefault="005F0A94">
      <w:pPr>
        <w:pStyle w:val="ConsPlusNormal"/>
        <w:spacing w:before="240"/>
        <w:ind w:firstLine="540"/>
        <w:jc w:val="both"/>
      </w:pPr>
      <w:proofErr w:type="gramStart"/>
      <w:r>
        <w:t xml:space="preserve">При проведении на основании </w:t>
      </w:r>
      <w:hyperlink r:id="rId10" w:history="1">
        <w:r>
          <w:rPr>
            <w:color w:val="0000FF"/>
          </w:rPr>
          <w:t>п. 1 ч. 15 ст. 99</w:t>
        </w:r>
      </w:hyperlink>
      <w:r>
        <w:t xml:space="preserve"> ФЗ N 44-ФЗ внеплановой проверки данной закупки, в том числе всей информации, размещенной в единой информационной системе в рамках данного электронного аукциона, а также действий аукционной комиссии при рассмотрении первых и вторых частей заявок участников, выявлены иные нарушения законодательства о контрактной системе в сфере закупок.</w:t>
      </w:r>
      <w:proofErr w:type="gramEnd"/>
    </w:p>
    <w:p w:rsidR="005F0A94" w:rsidRDefault="005F0A94">
      <w:pPr>
        <w:pStyle w:val="ConsPlusNormal"/>
        <w:spacing w:before="240"/>
        <w:ind w:firstLine="540"/>
        <w:jc w:val="both"/>
      </w:pPr>
      <w:proofErr w:type="gramStart"/>
      <w:r>
        <w:t xml:space="preserve">В соответствии с </w:t>
      </w:r>
      <w:hyperlink r:id="rId11" w:history="1">
        <w:r>
          <w:rPr>
            <w:color w:val="0000FF"/>
          </w:rPr>
          <w:t>ч. 6 ст. 69</w:t>
        </w:r>
      </w:hyperlink>
      <w:r>
        <w:t xml:space="preserve"> ФЗ N 44-ФЗ заявка на участие в электронном аукционе признается не соответствующей требованиям, установленным документацией о таком аукционе, в случае наличия в документах и информации, которые предусмотрены </w:t>
      </w:r>
      <w:hyperlink r:id="rId12" w:history="1">
        <w:r>
          <w:rPr>
            <w:color w:val="0000FF"/>
          </w:rPr>
          <w:t>ч. 11 ст. 24.1</w:t>
        </w:r>
      </w:hyperlink>
      <w:r>
        <w:t xml:space="preserve">, </w:t>
      </w:r>
      <w:hyperlink r:id="rId13" w:history="1">
        <w:r>
          <w:rPr>
            <w:color w:val="0000FF"/>
          </w:rPr>
          <w:t>чч. 3</w:t>
        </w:r>
      </w:hyperlink>
      <w:r>
        <w:t xml:space="preserve"> или </w:t>
      </w:r>
      <w:hyperlink r:id="rId14" w:history="1">
        <w:r>
          <w:rPr>
            <w:color w:val="0000FF"/>
          </w:rPr>
          <w:t>3.1</w:t>
        </w:r>
      </w:hyperlink>
      <w:r>
        <w:t xml:space="preserve">, </w:t>
      </w:r>
      <w:hyperlink r:id="rId15" w:history="1">
        <w:r>
          <w:rPr>
            <w:color w:val="0000FF"/>
          </w:rPr>
          <w:t>5</w:t>
        </w:r>
      </w:hyperlink>
      <w:r>
        <w:t xml:space="preserve">, </w:t>
      </w:r>
      <w:hyperlink r:id="rId16" w:history="1">
        <w:r>
          <w:rPr>
            <w:color w:val="0000FF"/>
          </w:rPr>
          <w:t>8.2 ст. 66</w:t>
        </w:r>
      </w:hyperlink>
      <w:r>
        <w:t xml:space="preserve"> ФЗ N 44-ФЗ недостоверной информации на дату и время окончания срока подачи заявок на</w:t>
      </w:r>
      <w:proofErr w:type="gramEnd"/>
      <w:r>
        <w:t xml:space="preserve"> участие в таком аукционе.</w:t>
      </w:r>
    </w:p>
    <w:p w:rsidR="005F0A94" w:rsidRDefault="005F0A94">
      <w:pPr>
        <w:pStyle w:val="ConsPlusNormal"/>
        <w:spacing w:before="240"/>
        <w:ind w:firstLine="540"/>
        <w:jc w:val="both"/>
      </w:pPr>
      <w:proofErr w:type="gramStart"/>
      <w:r>
        <w:t xml:space="preserve">Согласно норме </w:t>
      </w:r>
      <w:hyperlink r:id="rId17" w:history="1">
        <w:r>
          <w:rPr>
            <w:color w:val="0000FF"/>
          </w:rPr>
          <w:t>ч. 2 ст. 69</w:t>
        </w:r>
      </w:hyperlink>
      <w:r>
        <w:t xml:space="preserve"> ФЗ N 44-ФЗ аукционной комиссией на основании результатов рассмотрения вторых частей заявок на участие в электронном аукционе принимается решение о соответствии или о несоответствии заявки на участие в таком аукционе требованиям, установленным документацией о таком аукционе, в порядке и по основаниям, которые предусмотрены настоящей </w:t>
      </w:r>
      <w:hyperlink r:id="rId18" w:history="1">
        <w:r>
          <w:rPr>
            <w:color w:val="0000FF"/>
          </w:rPr>
          <w:t>статьей</w:t>
        </w:r>
      </w:hyperlink>
      <w:r>
        <w:t>.</w:t>
      </w:r>
      <w:proofErr w:type="gramEnd"/>
    </w:p>
    <w:p w:rsidR="005F0A94" w:rsidRDefault="005F0A94">
      <w:pPr>
        <w:pStyle w:val="ConsPlusNormal"/>
        <w:spacing w:before="240"/>
        <w:ind w:firstLine="540"/>
        <w:jc w:val="both"/>
      </w:pPr>
      <w:r>
        <w:t>Комиссия Новосибирского УФАС России установила, что во второй части заявк</w:t>
      </w:r>
      <w:proofErr w:type="gramStart"/>
      <w:r>
        <w:t>и ООО</w:t>
      </w:r>
      <w:proofErr w:type="gramEnd"/>
      <w:r>
        <w:t xml:space="preserve"> "К" были представлены две декларации о происхождении товаров, содержание которых противоречит друг другу, а также информации, представленной в первой части данной заявки.</w:t>
      </w:r>
    </w:p>
    <w:p w:rsidR="005F0A94" w:rsidRDefault="005F0A94">
      <w:pPr>
        <w:pStyle w:val="ConsPlusNormal"/>
        <w:spacing w:before="240"/>
        <w:ind w:firstLine="540"/>
        <w:jc w:val="both"/>
      </w:pPr>
      <w:r>
        <w:t xml:space="preserve">Таким образом, в связи с тем, что в заявке ООО "К" была представлена недостоверная информация о стране происхождения товаров, данная заявка должна была быть признана несоответствующей. Вместе с тем, данная заявка была признана аукционной комиссией заказчика соответствующей в нарушение </w:t>
      </w:r>
      <w:hyperlink r:id="rId19" w:history="1">
        <w:r>
          <w:rPr>
            <w:color w:val="0000FF"/>
          </w:rPr>
          <w:t>ч. 2 ст. 69</w:t>
        </w:r>
      </w:hyperlink>
      <w:r>
        <w:t xml:space="preserve"> ФЗ N 44-ФЗ.</w:t>
      </w:r>
    </w:p>
    <w:p w:rsidR="005F0A94" w:rsidRDefault="005F0A94">
      <w:pPr>
        <w:pStyle w:val="ConsPlusNormal"/>
        <w:spacing w:before="240"/>
        <w:ind w:firstLine="540"/>
        <w:jc w:val="both"/>
      </w:pPr>
      <w:r>
        <w:t xml:space="preserve">Руководствуясь </w:t>
      </w:r>
      <w:hyperlink r:id="rId20" w:history="1">
        <w:r>
          <w:rPr>
            <w:color w:val="0000FF"/>
          </w:rPr>
          <w:t>ч. 8 ст. 106</w:t>
        </w:r>
      </w:hyperlink>
      <w:r>
        <w:t xml:space="preserve">, </w:t>
      </w:r>
      <w:hyperlink r:id="rId21" w:history="1">
        <w:r>
          <w:rPr>
            <w:color w:val="0000FF"/>
          </w:rPr>
          <w:t>п. 1 ч. 15</w:t>
        </w:r>
      </w:hyperlink>
      <w:r>
        <w:t xml:space="preserve">, </w:t>
      </w:r>
      <w:hyperlink r:id="rId22" w:history="1">
        <w:r>
          <w:rPr>
            <w:color w:val="0000FF"/>
          </w:rPr>
          <w:t>п. 2 ч. 22 ст. 99</w:t>
        </w:r>
      </w:hyperlink>
      <w:r>
        <w:t xml:space="preserve"> ФЗ N 44-ФЗ, Комиссия Новосибирского УФАС России</w:t>
      </w:r>
    </w:p>
    <w:p w:rsidR="005F0A94" w:rsidRDefault="005F0A94">
      <w:pPr>
        <w:pStyle w:val="ConsPlusNormal"/>
        <w:jc w:val="center"/>
      </w:pPr>
    </w:p>
    <w:p w:rsidR="005F0A94" w:rsidRDefault="005F0A94">
      <w:pPr>
        <w:pStyle w:val="ConsPlusNormal"/>
        <w:jc w:val="center"/>
      </w:pPr>
      <w:r>
        <w:t>решила:</w:t>
      </w:r>
    </w:p>
    <w:p w:rsidR="005F0A94" w:rsidRDefault="005F0A94">
      <w:pPr>
        <w:pStyle w:val="ConsPlusNormal"/>
        <w:jc w:val="center"/>
      </w:pPr>
    </w:p>
    <w:p w:rsidR="005F0A94" w:rsidRDefault="005F0A94">
      <w:pPr>
        <w:pStyle w:val="ConsPlusNormal"/>
        <w:ind w:firstLine="540"/>
        <w:jc w:val="both"/>
      </w:pPr>
      <w:r>
        <w:t>1. Признать жалоб</w:t>
      </w:r>
      <w:proofErr w:type="gramStart"/>
      <w:r>
        <w:t>у ООО</w:t>
      </w:r>
      <w:proofErr w:type="gramEnd"/>
      <w:r>
        <w:t xml:space="preserve"> "С" на действия заказчика - ГБУЗ НСО "НГКПЦ" при проведении электронного аукциона N 0351300092220000165 на поставку фруктов обоснованной.</w:t>
      </w:r>
    </w:p>
    <w:p w:rsidR="005F0A94" w:rsidRDefault="005F0A94">
      <w:pPr>
        <w:pStyle w:val="ConsPlusNormal"/>
        <w:spacing w:before="240"/>
        <w:ind w:firstLine="540"/>
        <w:jc w:val="both"/>
      </w:pPr>
      <w:r>
        <w:t xml:space="preserve">2. Признать заказчика нарушившим </w:t>
      </w:r>
      <w:hyperlink r:id="rId23" w:history="1">
        <w:r>
          <w:rPr>
            <w:color w:val="0000FF"/>
          </w:rPr>
          <w:t>ч. 2 ст. 83.2</w:t>
        </w:r>
      </w:hyperlink>
      <w:r>
        <w:t xml:space="preserve"> ФЗ N 44-ФЗ, пп. 1.1, 1.3 Условий допуска иностранных товаров, утвержденных </w:t>
      </w:r>
      <w:hyperlink r:id="rId24" w:history="1">
        <w:r>
          <w:rPr>
            <w:color w:val="0000FF"/>
          </w:rPr>
          <w:t>Приказом</w:t>
        </w:r>
      </w:hyperlink>
      <w:r>
        <w:t xml:space="preserve"> Минфина России от 04.06.2018 г. N 126н.</w:t>
      </w:r>
    </w:p>
    <w:p w:rsidR="005F0A94" w:rsidRDefault="005F0A94">
      <w:pPr>
        <w:pStyle w:val="ConsPlusNormal"/>
        <w:spacing w:before="240"/>
        <w:ind w:firstLine="540"/>
        <w:jc w:val="both"/>
      </w:pPr>
      <w:r>
        <w:t xml:space="preserve">3. Признать аукционную комиссию нарушившей </w:t>
      </w:r>
      <w:hyperlink r:id="rId25" w:history="1">
        <w:r>
          <w:rPr>
            <w:color w:val="0000FF"/>
          </w:rPr>
          <w:t>ч. 2 ст. 69</w:t>
        </w:r>
      </w:hyperlink>
      <w:r>
        <w:t xml:space="preserve"> ФЗ N 44-ФЗ.</w:t>
      </w:r>
    </w:p>
    <w:p w:rsidR="005F0A94" w:rsidRDefault="005F0A94">
      <w:pPr>
        <w:pStyle w:val="ConsPlusNormal"/>
        <w:spacing w:before="240"/>
        <w:ind w:firstLine="540"/>
        <w:jc w:val="both"/>
      </w:pPr>
      <w:r>
        <w:t>4. Выдать заказчику, аукционной комиссии предписание об устранении нарушений законодательства о контрактной системе в сфере закупок.</w:t>
      </w:r>
    </w:p>
    <w:p w:rsidR="005F0A94" w:rsidRDefault="005F0A94">
      <w:pPr>
        <w:pStyle w:val="ConsPlusNormal"/>
        <w:spacing w:before="240"/>
        <w:ind w:firstLine="540"/>
        <w:jc w:val="both"/>
      </w:pPr>
      <w:r>
        <w:t>5. Передать материалы дела уполномоченному должностному лицу Новосибирского УФАС России для принятия решения о возбуждении дел об административных правонарушениях в отношении виновных должностных лиц заказчика.</w:t>
      </w:r>
    </w:p>
    <w:p w:rsidR="005F0A94" w:rsidRDefault="005F0A94">
      <w:pPr>
        <w:pStyle w:val="ConsPlusNormal"/>
        <w:spacing w:before="240"/>
        <w:ind w:firstLine="540"/>
        <w:jc w:val="both"/>
      </w:pPr>
      <w:r>
        <w:lastRenderedPageBreak/>
        <w:t>Решение может быть обжаловано в арбитражный суд в течение трех месяцев со дня его вынесения.</w:t>
      </w:r>
    </w:p>
    <w:p w:rsidR="005F0A94" w:rsidRDefault="005F0A94">
      <w:pPr>
        <w:pStyle w:val="ConsPlusNormal"/>
        <w:ind w:firstLine="540"/>
        <w:jc w:val="both"/>
      </w:pPr>
    </w:p>
    <w:p w:rsidR="005F0A94" w:rsidRDefault="005F0A94">
      <w:pPr>
        <w:pStyle w:val="ConsPlusNormal"/>
        <w:jc w:val="right"/>
      </w:pPr>
      <w:r>
        <w:t>Председатель Комиссии</w:t>
      </w:r>
    </w:p>
    <w:p w:rsidR="005F0A94" w:rsidRDefault="005F0A94">
      <w:pPr>
        <w:pStyle w:val="ConsPlusNormal"/>
        <w:jc w:val="right"/>
      </w:pPr>
      <w:r>
        <w:t>Ш.</w:t>
      </w:r>
    </w:p>
    <w:p w:rsidR="005F0A94" w:rsidRDefault="005F0A94">
      <w:pPr>
        <w:pStyle w:val="ConsPlusNormal"/>
        <w:jc w:val="right"/>
      </w:pPr>
    </w:p>
    <w:p w:rsidR="005F0A94" w:rsidRDefault="005F0A94">
      <w:pPr>
        <w:pStyle w:val="ConsPlusNormal"/>
        <w:jc w:val="right"/>
      </w:pPr>
      <w:r>
        <w:t>Члены Комиссии</w:t>
      </w:r>
    </w:p>
    <w:p w:rsidR="005F0A94" w:rsidRDefault="005F0A94">
      <w:pPr>
        <w:pStyle w:val="ConsPlusNormal"/>
        <w:jc w:val="right"/>
      </w:pPr>
      <w:r>
        <w:t>Р.</w:t>
      </w:r>
    </w:p>
    <w:p w:rsidR="005F0A94" w:rsidRDefault="005F0A94">
      <w:pPr>
        <w:pStyle w:val="ConsPlusNormal"/>
        <w:jc w:val="right"/>
      </w:pPr>
      <w:r>
        <w:t>М.</w:t>
      </w:r>
    </w:p>
    <w:p w:rsidR="005F0A94" w:rsidRDefault="005F0A94">
      <w:pPr>
        <w:pStyle w:val="ConsPlusNormal"/>
        <w:ind w:firstLine="540"/>
        <w:jc w:val="both"/>
      </w:pPr>
    </w:p>
    <w:p w:rsidR="005F0A94" w:rsidRDefault="005F0A94">
      <w:pPr>
        <w:pStyle w:val="ConsPlusNormal"/>
        <w:ind w:firstLine="540"/>
        <w:jc w:val="both"/>
      </w:pPr>
    </w:p>
    <w:p w:rsidR="005F0A94" w:rsidRDefault="005F0A9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552FE" w:rsidRDefault="005F0A94">
      <w:bookmarkStart w:id="0" w:name="_GoBack"/>
      <w:bookmarkEnd w:id="0"/>
    </w:p>
    <w:sectPr w:rsidR="001552FE" w:rsidSect="00E77947">
      <w:pgSz w:w="11906" w:h="16838"/>
      <w:pgMar w:top="1134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A94"/>
    <w:rsid w:val="00321B45"/>
    <w:rsid w:val="0048677B"/>
    <w:rsid w:val="00536E16"/>
    <w:rsid w:val="005C5D8E"/>
    <w:rsid w:val="005F0A94"/>
    <w:rsid w:val="00852EFF"/>
    <w:rsid w:val="00957F33"/>
    <w:rsid w:val="00963F56"/>
    <w:rsid w:val="009B3926"/>
    <w:rsid w:val="00CA5555"/>
    <w:rsid w:val="00CF6166"/>
    <w:rsid w:val="00D255F1"/>
    <w:rsid w:val="00D74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77B"/>
    <w:pPr>
      <w:spacing w:line="264" w:lineRule="auto"/>
      <w:ind w:firstLine="567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F0A94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Cs w:val="20"/>
      <w:lang w:eastAsia="ru-RU"/>
    </w:rPr>
  </w:style>
  <w:style w:type="paragraph" w:customStyle="1" w:styleId="ConsPlusTitle">
    <w:name w:val="ConsPlusTitle"/>
    <w:rsid w:val="005F0A94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b/>
      <w:szCs w:val="20"/>
      <w:lang w:eastAsia="ru-RU"/>
    </w:rPr>
  </w:style>
  <w:style w:type="paragraph" w:customStyle="1" w:styleId="ConsPlusTitlePage">
    <w:name w:val="ConsPlusTitlePage"/>
    <w:rsid w:val="005F0A9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77B"/>
    <w:pPr>
      <w:spacing w:line="264" w:lineRule="auto"/>
      <w:ind w:firstLine="567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F0A94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Cs w:val="20"/>
      <w:lang w:eastAsia="ru-RU"/>
    </w:rPr>
  </w:style>
  <w:style w:type="paragraph" w:customStyle="1" w:styleId="ConsPlusTitle">
    <w:name w:val="ConsPlusTitle"/>
    <w:rsid w:val="005F0A94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b/>
      <w:szCs w:val="20"/>
      <w:lang w:eastAsia="ru-RU"/>
    </w:rPr>
  </w:style>
  <w:style w:type="paragraph" w:customStyle="1" w:styleId="ConsPlusTitlePage">
    <w:name w:val="ConsPlusTitlePage"/>
    <w:rsid w:val="005F0A9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2717D0BAA4C35360C602784329B8D7701D27D23DA585421D159E4B1217932F1502C069405A165A4677F269DCECD033864F6BFAD9553L2k5E" TargetMode="External"/><Relationship Id="rId13" Type="http://schemas.openxmlformats.org/officeDocument/2006/relationships/hyperlink" Target="consultantplus://offline/ref=A2717D0BAA4C35360C602784329B8D7701D27D23DA585421D159E4B1217932F1502C069403A060A4677F269DCECD033864F6BFAD9553L2k5E" TargetMode="External"/><Relationship Id="rId18" Type="http://schemas.openxmlformats.org/officeDocument/2006/relationships/hyperlink" Target="consultantplus://offline/ref=A2717D0BAA4C35360C602784329B8D7701D27D23DA585421D159E4B1217932F1502C069401A568AD37253699879907276DE9A1AE8B532440L5kEE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A2717D0BAA4C35360C602784329B8D7701D27D23DA585421D159E4B1217932F1502C069400A768A4677F269DCECD033864F6BFAD9553L2k5E" TargetMode="External"/><Relationship Id="rId7" Type="http://schemas.openxmlformats.org/officeDocument/2006/relationships/hyperlink" Target="consultantplus://offline/ref=A2717D0BAA4C35360C602784329B8D7701D27D23DA585421D159E4B1217932F1422C5E9800AC7FAF323060C8C1LCkDE" TargetMode="External"/><Relationship Id="rId12" Type="http://schemas.openxmlformats.org/officeDocument/2006/relationships/hyperlink" Target="consultantplus://offline/ref=A2717D0BAA4C35360C602784329B8D7701D27D23DA585421D159E4B1217932F1502C069101AD6AFB626A37C5C2C5142665E9A3AF97L5k0E" TargetMode="External"/><Relationship Id="rId17" Type="http://schemas.openxmlformats.org/officeDocument/2006/relationships/hyperlink" Target="consultantplus://offline/ref=A2717D0BAA4C35360C602784329B8D7701D27D23DA585421D159E4B1217932F1502C069405A469A4677F269DCECD033864F6BFAD9553L2k5E" TargetMode="External"/><Relationship Id="rId25" Type="http://schemas.openxmlformats.org/officeDocument/2006/relationships/hyperlink" Target="consultantplus://offline/ref=A2717D0BAA4C35360C602784329B8D7701D27D23DA585421D159E4B1217932F1502C069405A469A4677F269DCECD033864F6BFAD9553L2k5E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A2717D0BAA4C35360C602784329B8D7701D27D23DA585421D159E4B1217932F1502C069403A069A4677F269DCECD033864F6BFAD9553L2k5E" TargetMode="External"/><Relationship Id="rId20" Type="http://schemas.openxmlformats.org/officeDocument/2006/relationships/hyperlink" Target="consultantplus://offline/ref=A2717D0BAA4C35360C602784329B8D7701D27D23DA585421D159E4B1217932F1502C069401A666A4677F269DCECD033864F6BFAD9553L2k5E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A2717D0BAA4C35360C602784329B8D7701D5792FDA565421D159E4B1217932F1422C5E9800AC7FAF323060C8C1LCkDE" TargetMode="External"/><Relationship Id="rId11" Type="http://schemas.openxmlformats.org/officeDocument/2006/relationships/hyperlink" Target="consultantplus://offline/ref=A2717D0BAA4C35360C602784329B8D7701D27D23DA585421D159E4B1217932F1502C069401A568AC33253699879907276DE9A1AE8B532440L5kEE" TargetMode="External"/><Relationship Id="rId24" Type="http://schemas.openxmlformats.org/officeDocument/2006/relationships/hyperlink" Target="consultantplus://offline/ref=A2717D0BAA4C35360C602784329B8D7701D5792FDA565421D159E4B1217932F1422C5E9800AC7FAF323060C8C1LCkDE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A2717D0BAA4C35360C602784329B8D7701D27D23DA585421D159E4B1217932F1502C069401A569AA35253699879907276DE9A1AE8B532440L5kEE" TargetMode="External"/><Relationship Id="rId23" Type="http://schemas.openxmlformats.org/officeDocument/2006/relationships/hyperlink" Target="consultantplus://offline/ref=A2717D0BAA4C35360C602784329B8D7701D27D23DA585421D159E4B1217932F1502C069405A165A4677F269DCECD033864F6BFAD9553L2k5E" TargetMode="External"/><Relationship Id="rId10" Type="http://schemas.openxmlformats.org/officeDocument/2006/relationships/hyperlink" Target="consultantplus://offline/ref=A2717D0BAA4C35360C602784329B8D7701D27D23DA585421D159E4B1217932F1502C069400A768A4677F269DCECD033864F6BFAD9553L2k5E" TargetMode="External"/><Relationship Id="rId19" Type="http://schemas.openxmlformats.org/officeDocument/2006/relationships/hyperlink" Target="consultantplus://offline/ref=A2717D0BAA4C35360C602784329B8D7701D27D23DA585421D159E4B1217932F1502C069405A469A4677F269DCECD033864F6BFAD9553L2k5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2717D0BAA4C35360C602784329B8D7701D5792FDA565421D159E4B1217932F1422C5E9800AC7FAF323060C8C1LCkDE" TargetMode="External"/><Relationship Id="rId14" Type="http://schemas.openxmlformats.org/officeDocument/2006/relationships/hyperlink" Target="consultantplus://offline/ref=A2717D0BAA4C35360C602784329B8D7701D27D23DA585421D159E4B1217932F1502C069403A063A4677F269DCECD033864F6BFAD9553L2k5E" TargetMode="External"/><Relationship Id="rId22" Type="http://schemas.openxmlformats.org/officeDocument/2006/relationships/hyperlink" Target="consultantplus://offline/ref=A2717D0BAA4C35360C602784329B8D7701D27D23DA585421D159E4B1217932F1502C069401A465AB31253699879907276DE9A1AE8B532440L5kEE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1784</Words>
  <Characters>10174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Epselan</dc:creator>
  <cp:lastModifiedBy>Epselan</cp:lastModifiedBy>
  <cp:revision>1</cp:revision>
  <dcterms:created xsi:type="dcterms:W3CDTF">2021-01-19T04:36:00Z</dcterms:created>
  <dcterms:modified xsi:type="dcterms:W3CDTF">2021-01-19T04:36:00Z</dcterms:modified>
</cp:coreProperties>
</file>